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BE" w:rsidRPr="00EE3DBE" w:rsidRDefault="00EE3DBE" w:rsidP="00EE3DBE">
      <w:pPr>
        <w:spacing w:after="0"/>
        <w:ind w:left="6265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horzAnchor="margin" w:tblpXSpec="center" w:tblpY="-452"/>
        <w:tblW w:w="1060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48"/>
        <w:gridCol w:w="3366"/>
        <w:gridCol w:w="3286"/>
      </w:tblGrid>
      <w:tr w:rsidR="00EE3DBE" w:rsidRPr="00EE3DBE" w:rsidTr="003A5D7D">
        <w:trPr>
          <w:trHeight w:val="156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EE3DBE" w:rsidRPr="00EE3DBE" w:rsidRDefault="00EE3DBE" w:rsidP="000512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EE3DBE" w:rsidRPr="00EE3DBE" w:rsidRDefault="00EE3DBE" w:rsidP="000512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DBE" w:rsidRPr="00EE3DBE" w:rsidRDefault="00EE3DBE" w:rsidP="003A5D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№ 164/у-96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Утверждена</w:t>
            </w:r>
            <w:r w:rsidRPr="00EE3D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Министерством </w:t>
            </w:r>
            <w:r w:rsidRPr="00EE3DBE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дравоохранения Российской</w:t>
            </w:r>
            <w:r w:rsidRPr="00EE3D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Федерации</w:t>
            </w:r>
            <w:r w:rsidRPr="00EE3DB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10.09.1996</w:t>
            </w:r>
            <w:r w:rsidRPr="00EE3DBE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</w:tr>
    </w:tbl>
    <w:p w:rsidR="00EE3DBE" w:rsidRPr="00EE3DBE" w:rsidRDefault="00EE3DBE" w:rsidP="00EE3DBE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E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МЕДИЦИНСКОЕ ЗАКЛЮЧЕНИЕ</w:t>
      </w:r>
      <w:r w:rsidRPr="00EE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по результатам освидетельствования гражданина (гражданки),</w:t>
      </w:r>
      <w:r w:rsidRPr="00EE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желающего(ей) принять под опеку (попечительство)</w:t>
      </w:r>
      <w:r w:rsidRPr="00EE3D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</w:p>
    <w:p w:rsidR="00EE3DBE" w:rsidRPr="00EE3DBE" w:rsidRDefault="00EE3DBE" w:rsidP="003A5D7D">
      <w:pPr>
        <w:spacing w:after="0"/>
        <w:ind w:hanging="426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Ф.И.О. кандидата      </w:t>
      </w:r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Артеменко </w:t>
      </w:r>
      <w:proofErr w:type="spellStart"/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Рамиля</w:t>
      </w:r>
      <w:proofErr w:type="spellEnd"/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</w:t>
      </w:r>
      <w:proofErr w:type="spellStart"/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Зиннуровна</w:t>
      </w:r>
      <w:proofErr w:type="spellEnd"/>
    </w:p>
    <w:p w:rsidR="00EE3DBE" w:rsidRPr="00EE3DBE" w:rsidRDefault="00EE3DBE" w:rsidP="003A5D7D">
      <w:pPr>
        <w:pBdr>
          <w:top w:val="single" w:sz="4" w:space="1" w:color="auto"/>
        </w:pBdr>
        <w:spacing w:after="0"/>
        <w:ind w:left="1956" w:hanging="426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E3DBE" w:rsidRPr="00E314E3" w:rsidRDefault="00EE3DBE" w:rsidP="003A5D7D">
      <w:pPr>
        <w:spacing w:after="0"/>
        <w:ind w:hanging="426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рождения  </w:t>
      </w:r>
      <w:r w:rsidR="00BF61A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04.04.1963</w:t>
      </w:r>
      <w:r w:rsidR="00AD0918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года</w:t>
      </w:r>
    </w:p>
    <w:p w:rsidR="00EE3DBE" w:rsidRPr="00EE3DBE" w:rsidRDefault="00EE3DBE" w:rsidP="003A5D7D">
      <w:pPr>
        <w:pBdr>
          <w:top w:val="single" w:sz="4" w:space="1" w:color="auto"/>
        </w:pBdr>
        <w:spacing w:after="0"/>
        <w:ind w:left="1673" w:hanging="426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EE3DBE" w:rsidRPr="00E314E3" w:rsidRDefault="00EE3DBE" w:rsidP="00DC6E70">
      <w:pPr>
        <w:spacing w:after="0"/>
        <w:ind w:hanging="426"/>
        <w:rPr>
          <w:rFonts w:ascii="Times New Roman" w:hAnsi="Times New Roman" w:cs="Times New Roman"/>
          <w:color w:val="FFFFFF" w:themeColor="background1"/>
          <w:sz w:val="2"/>
          <w:szCs w:val="2"/>
        </w:rPr>
      </w:pPr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Домашний адрес  </w:t>
      </w:r>
      <w:r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Челябинская область, </w:t>
      </w:r>
      <w:r w:rsidR="00DC6E70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Верхнеуральский район, </w:t>
      </w:r>
      <w:proofErr w:type="spellStart"/>
      <w:r w:rsidR="00264434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п</w:t>
      </w:r>
      <w:proofErr w:type="gramStart"/>
      <w:r w:rsidR="00264434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.</w:t>
      </w:r>
      <w:r w:rsidR="00F9004A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М</w:t>
      </w:r>
      <w:proofErr w:type="gramEnd"/>
      <w:r w:rsidR="00F9004A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ежозерный</w:t>
      </w:r>
      <w:proofErr w:type="spellEnd"/>
      <w:r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, </w:t>
      </w:r>
      <w:r w:rsidR="00DC6E70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                                       </w:t>
      </w:r>
      <w:r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ул.</w:t>
      </w:r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Ленина</w:t>
      </w:r>
      <w:r w:rsidR="00264434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,</w:t>
      </w:r>
      <w:r w:rsidR="00E51354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</w:t>
      </w:r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5</w:t>
      </w:r>
      <w:r w:rsidR="00E51354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-</w:t>
      </w:r>
      <w:r w:rsidR="00BF61A3" w:rsidRPr="00E314E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10</w:t>
      </w:r>
    </w:p>
    <w:tbl>
      <w:tblPr>
        <w:tblW w:w="1036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82"/>
        <w:gridCol w:w="2657"/>
        <w:gridCol w:w="1920"/>
        <w:gridCol w:w="2805"/>
      </w:tblGrid>
      <w:tr w:rsidR="00EE3DBE" w:rsidRPr="00EE3DBE" w:rsidTr="00EE3DBE">
        <w:trPr>
          <w:trHeight w:val="897"/>
        </w:trPr>
        <w:tc>
          <w:tcPr>
            <w:tcW w:w="2982" w:type="dxa"/>
            <w:tcBorders>
              <w:bottom w:val="nil"/>
            </w:tcBorders>
            <w:vAlign w:val="center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</w:t>
            </w:r>
          </w:p>
        </w:tc>
        <w:tc>
          <w:tcPr>
            <w:tcW w:w="2657" w:type="dxa"/>
            <w:tcBorders>
              <w:bottom w:val="nil"/>
            </w:tcBorders>
            <w:vAlign w:val="center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чение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осмотра</w:t>
            </w:r>
          </w:p>
        </w:tc>
        <w:tc>
          <w:tcPr>
            <w:tcW w:w="2805" w:type="dxa"/>
            <w:tcBorders>
              <w:bottom w:val="nil"/>
            </w:tcBorders>
            <w:vAlign w:val="center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Подписи врача и руково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дителя учреж</w:t>
            </w: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дения. Гербовая печать</w:t>
            </w:r>
          </w:p>
        </w:tc>
      </w:tr>
      <w:tr w:rsidR="00EE3DBE" w:rsidRPr="00EE3DBE" w:rsidTr="0005127E">
        <w:trPr>
          <w:trHeight w:val="934"/>
        </w:trPr>
        <w:tc>
          <w:tcPr>
            <w:tcW w:w="2982" w:type="dxa"/>
            <w:tcBorders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Терапевт</w:t>
            </w:r>
          </w:p>
        </w:tc>
        <w:tc>
          <w:tcPr>
            <w:tcW w:w="2657" w:type="dxa"/>
            <w:tcBorders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69"/>
        </w:trPr>
        <w:tc>
          <w:tcPr>
            <w:tcW w:w="2982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Инфекционист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34"/>
        </w:trPr>
        <w:tc>
          <w:tcPr>
            <w:tcW w:w="2982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69"/>
        </w:trPr>
        <w:tc>
          <w:tcPr>
            <w:tcW w:w="2982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Фтизиатр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69"/>
        </w:trPr>
        <w:tc>
          <w:tcPr>
            <w:tcW w:w="2982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Невропатолог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69"/>
        </w:trPr>
        <w:tc>
          <w:tcPr>
            <w:tcW w:w="2982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Онколог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69"/>
        </w:trPr>
        <w:tc>
          <w:tcPr>
            <w:tcW w:w="2982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Психиатр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bottom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3DBE" w:rsidRPr="00EE3DBE" w:rsidTr="0005127E">
        <w:trPr>
          <w:trHeight w:val="969"/>
        </w:trPr>
        <w:tc>
          <w:tcPr>
            <w:tcW w:w="2982" w:type="dxa"/>
            <w:tcBorders>
              <w:top w:val="nil"/>
            </w:tcBorders>
          </w:tcPr>
          <w:p w:rsidR="00EE3DBE" w:rsidRPr="00EE3DBE" w:rsidRDefault="00EE3DBE" w:rsidP="00EE3DBE">
            <w:pPr>
              <w:spacing w:before="80"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Нарколог</w:t>
            </w:r>
          </w:p>
        </w:tc>
        <w:tc>
          <w:tcPr>
            <w:tcW w:w="2657" w:type="dxa"/>
            <w:tcBorders>
              <w:top w:val="nil"/>
            </w:tcBorders>
          </w:tcPr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выявлено</w:t>
            </w:r>
          </w:p>
          <w:p w:rsidR="00EE3DBE" w:rsidRPr="00EE3DBE" w:rsidRDefault="00EE3DBE" w:rsidP="00EE3DBE">
            <w:pPr>
              <w:spacing w:after="0"/>
              <w:ind w:lef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выявлено</w:t>
            </w:r>
          </w:p>
        </w:tc>
        <w:tc>
          <w:tcPr>
            <w:tcW w:w="1920" w:type="dxa"/>
            <w:tcBorders>
              <w:top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</w:tcBorders>
            <w:vAlign w:val="bottom"/>
          </w:tcPr>
          <w:p w:rsidR="00EE3DBE" w:rsidRPr="00EE3DBE" w:rsidRDefault="00EE3DBE" w:rsidP="00EE3DB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E3DBE">
        <w:rPr>
          <w:rFonts w:ascii="Times New Roman" w:hAnsi="Times New Roman" w:cs="Times New Roman"/>
          <w:b/>
          <w:color w:val="000000" w:themeColor="text1"/>
          <w:sz w:val="20"/>
        </w:rPr>
        <w:t>Примечание:</w:t>
      </w:r>
      <w:r w:rsidRPr="00EE3DBE">
        <w:rPr>
          <w:rFonts w:ascii="Times New Roman" w:hAnsi="Times New Roman" w:cs="Times New Roman"/>
          <w:color w:val="000000" w:themeColor="text1"/>
          <w:sz w:val="20"/>
        </w:rPr>
        <w:t xml:space="preserve"> В графе «заключение» подчеркивается слово </w:t>
      </w:r>
      <w:r w:rsidRPr="00EE3DBE">
        <w:rPr>
          <w:rFonts w:ascii="Times New Roman" w:hAnsi="Times New Roman" w:cs="Times New Roman"/>
          <w:color w:val="000000" w:themeColor="text1"/>
          <w:sz w:val="20"/>
          <w:u w:val="single"/>
        </w:rPr>
        <w:t>«выявлено»</w:t>
      </w:r>
      <w:r w:rsidRPr="00EE3DBE">
        <w:rPr>
          <w:rFonts w:ascii="Times New Roman" w:hAnsi="Times New Roman" w:cs="Times New Roman"/>
          <w:color w:val="000000" w:themeColor="text1"/>
          <w:sz w:val="20"/>
        </w:rPr>
        <w:t xml:space="preserve"> или </w:t>
      </w:r>
      <w:r w:rsidRPr="00EE3DBE">
        <w:rPr>
          <w:rFonts w:ascii="Times New Roman" w:hAnsi="Times New Roman" w:cs="Times New Roman"/>
          <w:color w:val="000000" w:themeColor="text1"/>
          <w:sz w:val="20"/>
          <w:u w:val="single"/>
        </w:rPr>
        <w:t>«не выявлено</w:t>
      </w:r>
      <w:r w:rsidRPr="00EE3DBE">
        <w:rPr>
          <w:rFonts w:ascii="Times New Roman" w:hAnsi="Times New Roman" w:cs="Times New Roman"/>
          <w:color w:val="000000" w:themeColor="text1"/>
          <w:sz w:val="20"/>
        </w:rPr>
        <w:t>», что означает наличие или отсутствие заболеваний, утвержденным постановлением правительства РФ от 01.05.1995 года за № 542</w:t>
      </w:r>
    </w:p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EE3DB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Заключение по результатам освидетельствования </w:t>
      </w:r>
      <w:r w:rsidRPr="00EE3DBE">
        <w:rPr>
          <w:rFonts w:ascii="Times New Roman" w:hAnsi="Times New Roman" w:cs="Times New Roman"/>
          <w:color w:val="000000" w:themeColor="text1"/>
          <w:sz w:val="25"/>
          <w:szCs w:val="25"/>
        </w:rPr>
        <w:t>(нужное подчеркнуть)</w:t>
      </w:r>
      <w:r w:rsidRPr="00EE3DB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: </w:t>
      </w:r>
    </w:p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3DBE">
        <w:rPr>
          <w:rFonts w:ascii="Times New Roman" w:hAnsi="Times New Roman" w:cs="Times New Roman"/>
          <w:color w:val="000000" w:themeColor="text1"/>
          <w:sz w:val="25"/>
          <w:szCs w:val="25"/>
        </w:rPr>
        <w:t>Может быть опекуном (попечителем),     не может быть опекуном (попечителем)</w:t>
      </w:r>
    </w:p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3DB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</w:t>
      </w:r>
    </w:p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E3DB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Руководитель медицинского учреждения</w:t>
      </w:r>
      <w:proofErr w:type="gramStart"/>
      <w:r w:rsidRPr="00EE3DB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__________ (______________________)</w:t>
      </w:r>
      <w:proofErr w:type="gramEnd"/>
    </w:p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EE3D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</w:t>
      </w:r>
      <w:r w:rsidRPr="00EE3DB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Подпись                    Ф.И.О.</w:t>
      </w:r>
    </w:p>
    <w:p w:rsidR="00EE3DBE" w:rsidRPr="00EE3DBE" w:rsidRDefault="00EE3DBE" w:rsidP="00EE3DB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</w:p>
    <w:p w:rsidR="00225CCE" w:rsidRDefault="00EE3DBE" w:rsidP="00284626">
      <w:pPr>
        <w:spacing w:after="0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</w:rPr>
      </w:pPr>
      <w:r w:rsidRPr="00EE3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>М.П. (</w:t>
      </w:r>
      <w:proofErr w:type="gramStart"/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>гербовая</w:t>
      </w:r>
      <w:proofErr w:type="gramEnd"/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«___» __________________ 20</w:t>
      </w:r>
      <w:r w:rsidR="003C2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E3DB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3A5D7D"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</w:p>
    <w:p w:rsidR="00807665" w:rsidRDefault="00807665" w:rsidP="00807665">
      <w:pPr>
        <w:pStyle w:val="ConsPlusNonformat"/>
        <w:ind w:left="6096"/>
      </w:pPr>
      <w:bookmarkStart w:id="0" w:name="Par86"/>
      <w:bookmarkEnd w:id="0"/>
      <w:r>
        <w:t xml:space="preserve">                                                   </w:t>
      </w:r>
      <w:r>
        <w:lastRenderedPageBreak/>
        <w:t>Медицинская документация</w:t>
      </w:r>
    </w:p>
    <w:p w:rsidR="00807665" w:rsidRDefault="00807665" w:rsidP="00807665">
      <w:pPr>
        <w:pStyle w:val="ConsPlusNonformat"/>
        <w:ind w:left="6096"/>
      </w:pPr>
      <w:r>
        <w:t>Учетная форма N 164/у</w:t>
      </w:r>
    </w:p>
    <w:p w:rsidR="00807665" w:rsidRDefault="00807665" w:rsidP="00807665">
      <w:pPr>
        <w:pStyle w:val="ConsPlusNonformat"/>
        <w:ind w:left="6096"/>
      </w:pPr>
      <w:r>
        <w:t xml:space="preserve">                                       УТВЕРЖДЕНА</w:t>
      </w:r>
    </w:p>
    <w:p w:rsidR="00807665" w:rsidRDefault="00807665" w:rsidP="00807665">
      <w:pPr>
        <w:pStyle w:val="ConsPlusNonformat"/>
        <w:ind w:left="6096"/>
      </w:pPr>
      <w:r>
        <w:t>приказом Министерства здравоохранения Российской Федерации от "18" июня 2014 г.</w:t>
      </w:r>
    </w:p>
    <w:p w:rsidR="00807665" w:rsidRDefault="00807665" w:rsidP="00807665">
      <w:pPr>
        <w:pStyle w:val="ConsPlusNonformat"/>
        <w:ind w:left="6096"/>
      </w:pPr>
      <w:r>
        <w:t>N290н</w:t>
      </w:r>
    </w:p>
    <w:p w:rsidR="00807665" w:rsidRDefault="00807665" w:rsidP="00807665">
      <w:pPr>
        <w:pStyle w:val="ConsPlusNonformat"/>
        <w:jc w:val="both"/>
      </w:pPr>
    </w:p>
    <w:p w:rsidR="00807665" w:rsidRPr="001916C4" w:rsidRDefault="00807665" w:rsidP="00807665">
      <w:pPr>
        <w:pStyle w:val="ConsPlusNonformat"/>
        <w:jc w:val="center"/>
        <w:rPr>
          <w:sz w:val="22"/>
          <w:szCs w:val="22"/>
        </w:rPr>
      </w:pPr>
      <w:r w:rsidRPr="001916C4">
        <w:rPr>
          <w:sz w:val="22"/>
          <w:szCs w:val="22"/>
        </w:rPr>
        <w:t>Заключение</w:t>
      </w:r>
    </w:p>
    <w:p w:rsidR="00807665" w:rsidRPr="001916C4" w:rsidRDefault="00807665" w:rsidP="00807665">
      <w:pPr>
        <w:pStyle w:val="ConsPlusNonformat"/>
        <w:jc w:val="center"/>
        <w:rPr>
          <w:sz w:val="22"/>
          <w:szCs w:val="22"/>
        </w:rPr>
      </w:pPr>
      <w:r w:rsidRPr="001916C4">
        <w:rPr>
          <w:sz w:val="22"/>
          <w:szCs w:val="22"/>
        </w:rPr>
        <w:t>о результатах медицинского освидетельствования</w:t>
      </w:r>
    </w:p>
    <w:p w:rsidR="00807665" w:rsidRPr="001916C4" w:rsidRDefault="00807665" w:rsidP="00807665">
      <w:pPr>
        <w:pStyle w:val="ConsPlusNonformat"/>
        <w:jc w:val="center"/>
        <w:rPr>
          <w:sz w:val="22"/>
          <w:szCs w:val="22"/>
        </w:rPr>
      </w:pPr>
      <w:r w:rsidRPr="001916C4">
        <w:rPr>
          <w:sz w:val="22"/>
          <w:szCs w:val="22"/>
        </w:rPr>
        <w:t>граждан, намеревающихся усыновить (удочерить), взять под опеку</w:t>
      </w:r>
    </w:p>
    <w:p w:rsidR="00807665" w:rsidRPr="001916C4" w:rsidRDefault="00807665" w:rsidP="00807665">
      <w:pPr>
        <w:pStyle w:val="ConsPlusNonformat"/>
        <w:jc w:val="center"/>
        <w:rPr>
          <w:sz w:val="22"/>
          <w:szCs w:val="22"/>
        </w:rPr>
      </w:pPr>
      <w:r w:rsidRPr="001916C4">
        <w:rPr>
          <w:sz w:val="22"/>
          <w:szCs w:val="22"/>
        </w:rPr>
        <w:t>(попечительство), в приемную или патронатную семью детей-сирот</w:t>
      </w:r>
    </w:p>
    <w:p w:rsidR="00807665" w:rsidRPr="001916C4" w:rsidRDefault="00807665" w:rsidP="00807665">
      <w:pPr>
        <w:pStyle w:val="ConsPlusNonformat"/>
        <w:jc w:val="center"/>
        <w:rPr>
          <w:sz w:val="22"/>
          <w:szCs w:val="22"/>
        </w:rPr>
      </w:pPr>
      <w:r w:rsidRPr="001916C4">
        <w:rPr>
          <w:sz w:val="22"/>
          <w:szCs w:val="22"/>
        </w:rPr>
        <w:t>и детей, оставшихся без попечения родителей</w:t>
      </w:r>
    </w:p>
    <w:p w:rsidR="00807665" w:rsidRPr="001916C4" w:rsidRDefault="00807665" w:rsidP="00807665">
      <w:pPr>
        <w:pStyle w:val="ConsPlusNonformat"/>
        <w:jc w:val="center"/>
        <w:rPr>
          <w:sz w:val="22"/>
          <w:szCs w:val="22"/>
        </w:rPr>
      </w:pPr>
      <w:r w:rsidRPr="001916C4">
        <w:rPr>
          <w:sz w:val="22"/>
          <w:szCs w:val="22"/>
        </w:rPr>
        <w:t>от "__" _____________ 20__ г.</w:t>
      </w:r>
    </w:p>
    <w:p w:rsidR="00807665" w:rsidRPr="001916C4" w:rsidRDefault="00807665" w:rsidP="00807665">
      <w:pPr>
        <w:pStyle w:val="ConsPlusNonformat"/>
        <w:jc w:val="both"/>
        <w:rPr>
          <w:sz w:val="22"/>
          <w:szCs w:val="22"/>
        </w:rPr>
      </w:pP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1.Выдано </w:t>
      </w:r>
      <w:r>
        <w:rPr>
          <w:sz w:val="22"/>
          <w:szCs w:val="22"/>
        </w:rPr>
        <w:t>___</w:t>
      </w:r>
      <w:r w:rsidRPr="001916C4">
        <w:rPr>
          <w:sz w:val="22"/>
          <w:szCs w:val="22"/>
        </w:rPr>
        <w:t>__________________________________________________________</w:t>
      </w:r>
    </w:p>
    <w:p w:rsidR="00807665" w:rsidRPr="00A90CDD" w:rsidRDefault="00807665" w:rsidP="00807665">
      <w:pPr>
        <w:pStyle w:val="ConsPlusNonformat"/>
        <w:ind w:right="143"/>
        <w:jc w:val="both"/>
        <w:rPr>
          <w:sz w:val="16"/>
          <w:szCs w:val="16"/>
        </w:rPr>
      </w:pPr>
      <w:r w:rsidRPr="001916C4">
        <w:rPr>
          <w:sz w:val="22"/>
          <w:szCs w:val="22"/>
        </w:rPr>
        <w:t xml:space="preserve">                      </w:t>
      </w:r>
      <w:r w:rsidRPr="00A90CDD">
        <w:rPr>
          <w:sz w:val="16"/>
          <w:szCs w:val="16"/>
        </w:rPr>
        <w:t>(наименование и адрес медицинской организации)</w:t>
      </w:r>
    </w:p>
    <w:p w:rsidR="00807665" w:rsidRPr="001916C4" w:rsidRDefault="00807665" w:rsidP="00807665">
      <w:pPr>
        <w:pStyle w:val="ConsPlusNonformat"/>
        <w:ind w:left="567" w:right="14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807665" w:rsidRDefault="00807665" w:rsidP="00807665">
      <w:pPr>
        <w:pStyle w:val="ConsPlusNonformat"/>
        <w:ind w:left="567" w:right="426" w:hanging="567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</w:t>
      </w:r>
    </w:p>
    <w:p w:rsidR="00807665" w:rsidRPr="001916C4" w:rsidRDefault="00807665" w:rsidP="00807665">
      <w:pPr>
        <w:pStyle w:val="ConsPlusNonformat"/>
        <w:ind w:left="567" w:right="426"/>
        <w:jc w:val="both"/>
        <w:rPr>
          <w:b/>
          <w:sz w:val="22"/>
          <w:szCs w:val="22"/>
          <w:u w:val="single"/>
        </w:rPr>
      </w:pPr>
      <w:r w:rsidRPr="001916C4">
        <w:rPr>
          <w:sz w:val="22"/>
          <w:szCs w:val="22"/>
        </w:rPr>
        <w:t xml:space="preserve">2. Наименование органа, куда представляется заключение </w:t>
      </w:r>
      <w:r w:rsidRPr="001916C4">
        <w:rPr>
          <w:b/>
          <w:sz w:val="22"/>
          <w:szCs w:val="22"/>
          <w:u w:val="single"/>
        </w:rPr>
        <w:t xml:space="preserve">Отдел опеки и попечительства </w:t>
      </w:r>
      <w:proofErr w:type="gramStart"/>
      <w:r w:rsidRPr="001916C4">
        <w:rPr>
          <w:b/>
          <w:sz w:val="22"/>
          <w:szCs w:val="22"/>
          <w:u w:val="single"/>
        </w:rPr>
        <w:t>Управления социальной защиты населения администрации Верхнеуральского муниципального района</w:t>
      </w:r>
      <w:proofErr w:type="gramEnd"/>
    </w:p>
    <w:p w:rsidR="00807665" w:rsidRPr="001916C4" w:rsidRDefault="00807665" w:rsidP="00807665">
      <w:pPr>
        <w:pStyle w:val="ConsPlusNonformat"/>
        <w:ind w:left="567" w:right="426" w:hanging="567"/>
        <w:jc w:val="both"/>
        <w:rPr>
          <w:sz w:val="22"/>
          <w:szCs w:val="22"/>
          <w:u w:val="single"/>
        </w:rPr>
      </w:pPr>
    </w:p>
    <w:p w:rsidR="00807665" w:rsidRDefault="00807665" w:rsidP="00807665">
      <w:pPr>
        <w:pStyle w:val="ConsPlusNonformat"/>
        <w:tabs>
          <w:tab w:val="left" w:pos="10065"/>
        </w:tabs>
        <w:ind w:left="567"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3. Фамилия, имя, отчество </w:t>
      </w:r>
      <w:r>
        <w:rPr>
          <w:sz w:val="22"/>
          <w:szCs w:val="22"/>
        </w:rPr>
        <w:t>____________________________________________</w:t>
      </w:r>
    </w:p>
    <w:p w:rsidR="00807665" w:rsidRDefault="00807665" w:rsidP="00807665">
      <w:pPr>
        <w:pStyle w:val="ConsPlusNonformat"/>
        <w:tabs>
          <w:tab w:val="left" w:pos="10065"/>
        </w:tabs>
        <w:ind w:left="567" w:right="143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</w:t>
      </w:r>
      <w:proofErr w:type="gramStart"/>
      <w:r w:rsidRPr="001916C4">
        <w:rPr>
          <w:sz w:val="16"/>
          <w:szCs w:val="16"/>
        </w:rPr>
        <w:t>Ф.И.О. лица, намеревающегося усыновить удочерить), взять под</w:t>
      </w:r>
      <w:proofErr w:type="gramEnd"/>
    </w:p>
    <w:p w:rsidR="00807665" w:rsidRPr="001916C4" w:rsidRDefault="00807665" w:rsidP="00807665">
      <w:pPr>
        <w:pStyle w:val="ConsPlusNonformat"/>
        <w:tabs>
          <w:tab w:val="left" w:pos="10065"/>
        </w:tabs>
        <w:ind w:left="567"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</w:t>
      </w:r>
      <w:r w:rsidRPr="001916C4">
        <w:rPr>
          <w:sz w:val="22"/>
          <w:szCs w:val="22"/>
        </w:rPr>
        <w:t>_</w:t>
      </w:r>
    </w:p>
    <w:p w:rsidR="00807665" w:rsidRPr="001916C4" w:rsidRDefault="00807665" w:rsidP="00807665">
      <w:pPr>
        <w:pStyle w:val="ConsPlusNonformat"/>
        <w:widowControl/>
        <w:tabs>
          <w:tab w:val="left" w:pos="567"/>
        </w:tabs>
        <w:ind w:left="567" w:right="142"/>
        <w:rPr>
          <w:sz w:val="16"/>
          <w:szCs w:val="16"/>
        </w:rPr>
      </w:pPr>
      <w:r w:rsidRPr="001916C4">
        <w:rPr>
          <w:sz w:val="16"/>
          <w:szCs w:val="16"/>
        </w:rPr>
        <w:t>опеку</w:t>
      </w:r>
      <w:r>
        <w:rPr>
          <w:sz w:val="16"/>
          <w:szCs w:val="16"/>
        </w:rPr>
        <w:t xml:space="preserve"> </w:t>
      </w:r>
      <w:r w:rsidRPr="001916C4">
        <w:rPr>
          <w:sz w:val="16"/>
          <w:szCs w:val="16"/>
        </w:rPr>
        <w:t xml:space="preserve">(попечительство), в приемную или патронатную семью детей-сирот и детей, оставшихся без </w:t>
      </w:r>
      <w:proofErr w:type="spellStart"/>
      <w:r w:rsidRPr="001916C4">
        <w:rPr>
          <w:sz w:val="16"/>
          <w:szCs w:val="16"/>
        </w:rPr>
        <w:t>опечения</w:t>
      </w:r>
      <w:proofErr w:type="spellEnd"/>
      <w:r w:rsidRPr="001916C4">
        <w:rPr>
          <w:sz w:val="16"/>
          <w:szCs w:val="16"/>
        </w:rPr>
        <w:t xml:space="preserve"> родителей)</w:t>
      </w: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4. Пол (мужской/женский) ______________________________________________</w:t>
      </w:r>
    </w:p>
    <w:p w:rsidR="00807665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</w:t>
      </w: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916C4">
        <w:rPr>
          <w:sz w:val="22"/>
          <w:szCs w:val="22"/>
        </w:rPr>
        <w:t>5. Дата рождения ______________________________________________________</w:t>
      </w:r>
    </w:p>
    <w:p w:rsidR="00807665" w:rsidRDefault="00807665" w:rsidP="00807665">
      <w:pPr>
        <w:pStyle w:val="ConsPlusNonformat"/>
        <w:ind w:left="567" w:right="284"/>
        <w:jc w:val="both"/>
        <w:rPr>
          <w:sz w:val="22"/>
          <w:szCs w:val="22"/>
        </w:rPr>
      </w:pPr>
    </w:p>
    <w:p w:rsidR="00807665" w:rsidRDefault="00807665" w:rsidP="00807665">
      <w:pPr>
        <w:pStyle w:val="ConsPlusNonformat"/>
        <w:ind w:left="567" w:right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1916C4">
        <w:rPr>
          <w:sz w:val="22"/>
          <w:szCs w:val="22"/>
        </w:rPr>
        <w:t>. Адрес места жительства</w:t>
      </w:r>
      <w:r>
        <w:rPr>
          <w:sz w:val="22"/>
          <w:szCs w:val="22"/>
        </w:rPr>
        <w:t xml:space="preserve"> _____________________________________________</w:t>
      </w:r>
    </w:p>
    <w:p w:rsidR="00807665" w:rsidRDefault="00807665" w:rsidP="00807665">
      <w:pPr>
        <w:pStyle w:val="ConsPlusNonformat"/>
        <w:ind w:left="567" w:right="284"/>
        <w:jc w:val="both"/>
        <w:rPr>
          <w:sz w:val="22"/>
          <w:szCs w:val="22"/>
        </w:rPr>
      </w:pPr>
    </w:p>
    <w:p w:rsidR="00807665" w:rsidRDefault="00807665" w:rsidP="00807665">
      <w:pPr>
        <w:pStyle w:val="ConsPlusNonformat"/>
        <w:ind w:left="567" w:righ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807665" w:rsidRDefault="00807665" w:rsidP="00807665">
      <w:pPr>
        <w:pStyle w:val="ConsPlusNonformat"/>
        <w:ind w:left="567" w:right="284"/>
        <w:jc w:val="both"/>
        <w:rPr>
          <w:sz w:val="22"/>
          <w:szCs w:val="22"/>
        </w:rPr>
      </w:pPr>
    </w:p>
    <w:p w:rsidR="00807665" w:rsidRPr="001916C4" w:rsidRDefault="00807665" w:rsidP="00807665">
      <w:pPr>
        <w:pStyle w:val="ConsPlusNonformat"/>
        <w:ind w:left="567" w:right="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807665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</w:t>
      </w: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916C4">
        <w:rPr>
          <w:sz w:val="22"/>
          <w:szCs w:val="22"/>
        </w:rPr>
        <w:t>7. Заключение (</w:t>
      </w:r>
      <w:r w:rsidRPr="00A90CDD">
        <w:rPr>
          <w:b/>
          <w:sz w:val="22"/>
          <w:szCs w:val="22"/>
        </w:rPr>
        <w:t xml:space="preserve">ненужное </w:t>
      </w:r>
      <w:r w:rsidRPr="00D443C3">
        <w:rPr>
          <w:sz w:val="22"/>
          <w:szCs w:val="22"/>
        </w:rPr>
        <w:t>зачеркнуть</w:t>
      </w:r>
      <w:r w:rsidRPr="001916C4">
        <w:rPr>
          <w:sz w:val="22"/>
          <w:szCs w:val="22"/>
        </w:rPr>
        <w:t>):</w:t>
      </w: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</w:p>
    <w:p w:rsidR="00807665" w:rsidRPr="001916C4" w:rsidRDefault="00807665" w:rsidP="00807665">
      <w:pPr>
        <w:pStyle w:val="ConsPlusNonformat"/>
        <w:tabs>
          <w:tab w:val="left" w:pos="9639"/>
          <w:tab w:val="left" w:pos="10065"/>
        </w:tabs>
        <w:ind w:left="567"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>Выявлено наличие (отсутствие) заболеваний, при наличии которых лицо не</w:t>
      </w:r>
      <w:r>
        <w:rPr>
          <w:sz w:val="22"/>
          <w:szCs w:val="22"/>
        </w:rPr>
        <w:t xml:space="preserve"> </w:t>
      </w:r>
      <w:r w:rsidRPr="001916C4">
        <w:rPr>
          <w:sz w:val="22"/>
          <w:szCs w:val="22"/>
        </w:rPr>
        <w:t>может усыновить (удочерить) ребенка, принять</w:t>
      </w:r>
      <w:r>
        <w:rPr>
          <w:sz w:val="22"/>
          <w:szCs w:val="22"/>
        </w:rPr>
        <w:t xml:space="preserve"> </w:t>
      </w:r>
      <w:r w:rsidRPr="001916C4">
        <w:rPr>
          <w:sz w:val="22"/>
          <w:szCs w:val="22"/>
        </w:rPr>
        <w:t>его под опеку</w:t>
      </w:r>
      <w:r>
        <w:rPr>
          <w:sz w:val="22"/>
          <w:szCs w:val="22"/>
        </w:rPr>
        <w:t xml:space="preserve"> (</w:t>
      </w:r>
      <w:r w:rsidRPr="001916C4">
        <w:rPr>
          <w:sz w:val="22"/>
          <w:szCs w:val="22"/>
        </w:rPr>
        <w:t xml:space="preserve">попечительство), </w:t>
      </w:r>
      <w:r>
        <w:rPr>
          <w:sz w:val="22"/>
          <w:szCs w:val="22"/>
        </w:rPr>
        <w:t>в</w:t>
      </w:r>
      <w:r w:rsidRPr="001916C4">
        <w:rPr>
          <w:sz w:val="22"/>
          <w:szCs w:val="22"/>
        </w:rPr>
        <w:t>зять в приемную или патронатную семью.</w:t>
      </w:r>
    </w:p>
    <w:p w:rsidR="00807665" w:rsidRPr="001916C4" w:rsidRDefault="00807665" w:rsidP="00807665">
      <w:pPr>
        <w:pStyle w:val="ConsPlusNonformat"/>
        <w:tabs>
          <w:tab w:val="left" w:pos="10065"/>
        </w:tabs>
        <w:ind w:left="567" w:right="143" w:hanging="567"/>
        <w:jc w:val="both"/>
        <w:rPr>
          <w:sz w:val="22"/>
          <w:szCs w:val="22"/>
        </w:rPr>
      </w:pPr>
    </w:p>
    <w:p w:rsidR="00807665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</w:t>
      </w:r>
    </w:p>
    <w:p w:rsidR="00807665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916C4">
        <w:rPr>
          <w:sz w:val="22"/>
          <w:szCs w:val="22"/>
        </w:rPr>
        <w:t xml:space="preserve">Председатель врачебной комиссии: </w:t>
      </w:r>
    </w:p>
    <w:p w:rsidR="00807665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916C4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________________    </w:t>
      </w:r>
      <w:r w:rsidRPr="001916C4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 </w:t>
      </w:r>
      <w:r w:rsidRPr="001916C4">
        <w:rPr>
          <w:sz w:val="22"/>
          <w:szCs w:val="22"/>
        </w:rPr>
        <w:t>______________</w:t>
      </w: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              (Ф.И.О.)                  (подпись)    </w:t>
      </w:r>
      <w:r>
        <w:rPr>
          <w:sz w:val="22"/>
          <w:szCs w:val="22"/>
        </w:rPr>
        <w:t xml:space="preserve">     </w:t>
      </w:r>
      <w:r w:rsidRPr="001916C4">
        <w:rPr>
          <w:sz w:val="22"/>
          <w:szCs w:val="22"/>
        </w:rPr>
        <w:t>(дата)</w:t>
      </w:r>
    </w:p>
    <w:p w:rsidR="00807665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Pr="001916C4">
        <w:rPr>
          <w:sz w:val="22"/>
          <w:szCs w:val="22"/>
        </w:rPr>
        <w:t xml:space="preserve"> </w:t>
      </w:r>
      <w:r>
        <w:t>М.П.</w:t>
      </w:r>
    </w:p>
    <w:p w:rsidR="00807665" w:rsidRPr="001916C4" w:rsidRDefault="00807665" w:rsidP="00807665">
      <w:pPr>
        <w:pStyle w:val="ConsPlusNonformat"/>
        <w:ind w:right="143"/>
        <w:jc w:val="both"/>
        <w:rPr>
          <w:sz w:val="22"/>
          <w:szCs w:val="22"/>
        </w:rPr>
      </w:pPr>
      <w:r w:rsidRPr="001916C4">
        <w:rPr>
          <w:sz w:val="22"/>
          <w:szCs w:val="22"/>
        </w:rPr>
        <w:t xml:space="preserve">                                                  </w:t>
      </w:r>
    </w:p>
    <w:p w:rsidR="00807665" w:rsidRDefault="00807665" w:rsidP="00807665">
      <w:pPr>
        <w:pStyle w:val="ConsPlusNonformat"/>
        <w:jc w:val="both"/>
      </w:pPr>
    </w:p>
    <w:p w:rsidR="00807665" w:rsidRDefault="00807665" w:rsidP="00807665">
      <w:pPr>
        <w:pStyle w:val="ConsPlusNonformat"/>
        <w:jc w:val="both"/>
      </w:pPr>
      <w:r>
        <w:t xml:space="preserve">            </w:t>
      </w:r>
    </w:p>
    <w:p w:rsidR="00807665" w:rsidRDefault="00807665" w:rsidP="00807665">
      <w:pPr>
        <w:pStyle w:val="ConsPlusNormal"/>
        <w:ind w:firstLine="540"/>
        <w:jc w:val="both"/>
      </w:pPr>
    </w:p>
    <w:p w:rsidR="00807665" w:rsidRDefault="00807665" w:rsidP="00807665">
      <w:pPr>
        <w:pStyle w:val="ConsPlusNormal"/>
        <w:ind w:firstLine="540"/>
        <w:jc w:val="both"/>
      </w:pPr>
      <w:r>
        <w:t>---------------------------</w:t>
      </w:r>
    </w:p>
    <w:p w:rsidR="00807665" w:rsidRPr="006D1BD6" w:rsidRDefault="00807665" w:rsidP="00807665">
      <w:pPr>
        <w:pStyle w:val="ConsPlusNormal"/>
        <w:ind w:firstLine="540"/>
        <w:jc w:val="both"/>
        <w:rPr>
          <w:sz w:val="16"/>
          <w:szCs w:val="16"/>
          <w:bdr w:val="single" w:sz="2" w:space="0" w:color="FFFFFF" w:themeColor="background1"/>
        </w:rPr>
      </w:pPr>
      <w:bookmarkStart w:id="1" w:name="Par128"/>
      <w:bookmarkEnd w:id="1"/>
      <w:r w:rsidRPr="006D1BD6">
        <w:rPr>
          <w:sz w:val="24"/>
          <w:szCs w:val="24"/>
          <w:bdr w:val="single" w:sz="2" w:space="0" w:color="FFFFFF" w:themeColor="background1"/>
        </w:rPr>
        <w:t>*</w:t>
      </w:r>
      <w:r w:rsidRPr="006D1BD6">
        <w:rPr>
          <w:sz w:val="16"/>
          <w:szCs w:val="16"/>
          <w:bdr w:val="single" w:sz="2" w:space="0" w:color="FFFFFF" w:themeColor="background1"/>
        </w:rPr>
        <w:t>Постановление Правительства Российской Федерации от 14 февраля 2013 г.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 36, ст. 4577).</w:t>
      </w:r>
    </w:p>
    <w:p w:rsidR="00807665" w:rsidRPr="00284626" w:rsidRDefault="00807665" w:rsidP="00284626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807665" w:rsidRPr="00284626" w:rsidSect="00807665">
      <w:pgSz w:w="11906" w:h="16838"/>
      <w:pgMar w:top="568" w:right="849" w:bottom="426" w:left="993" w:header="397" w:footer="397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3DBE"/>
    <w:rsid w:val="00122E80"/>
    <w:rsid w:val="00225CCE"/>
    <w:rsid w:val="00264434"/>
    <w:rsid w:val="00271198"/>
    <w:rsid w:val="00284626"/>
    <w:rsid w:val="003A5D7D"/>
    <w:rsid w:val="003C295E"/>
    <w:rsid w:val="00401D81"/>
    <w:rsid w:val="00430EE3"/>
    <w:rsid w:val="0046717F"/>
    <w:rsid w:val="0054547A"/>
    <w:rsid w:val="005A47DE"/>
    <w:rsid w:val="007B371F"/>
    <w:rsid w:val="00807665"/>
    <w:rsid w:val="00900F84"/>
    <w:rsid w:val="00AD0918"/>
    <w:rsid w:val="00AF5CED"/>
    <w:rsid w:val="00B91D71"/>
    <w:rsid w:val="00BB272F"/>
    <w:rsid w:val="00BD12F6"/>
    <w:rsid w:val="00BF61A3"/>
    <w:rsid w:val="00D312E0"/>
    <w:rsid w:val="00DC0CA8"/>
    <w:rsid w:val="00DC6E70"/>
    <w:rsid w:val="00DD1FCA"/>
    <w:rsid w:val="00E314E3"/>
    <w:rsid w:val="00E51354"/>
    <w:rsid w:val="00EE3DBE"/>
    <w:rsid w:val="00F9004A"/>
    <w:rsid w:val="00FB6A33"/>
    <w:rsid w:val="00FD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EE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3DBE"/>
  </w:style>
  <w:style w:type="character" w:styleId="a3">
    <w:name w:val="Hyperlink"/>
    <w:basedOn w:val="a0"/>
    <w:uiPriority w:val="99"/>
    <w:semiHidden/>
    <w:unhideWhenUsed/>
    <w:rsid w:val="00EE3DBE"/>
    <w:rPr>
      <w:color w:val="0000FF"/>
      <w:u w:val="single"/>
    </w:rPr>
  </w:style>
  <w:style w:type="paragraph" w:customStyle="1" w:styleId="uni">
    <w:name w:val="uni"/>
    <w:basedOn w:val="a"/>
    <w:rsid w:val="00EE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76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7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2019-10-24T08:35:00Z</cp:lastPrinted>
  <dcterms:created xsi:type="dcterms:W3CDTF">2014-07-08T07:08:00Z</dcterms:created>
  <dcterms:modified xsi:type="dcterms:W3CDTF">2019-10-24T08:35:00Z</dcterms:modified>
</cp:coreProperties>
</file>